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AC975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59FF604C" w14:textId="77777777"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351E38CC" w14:textId="784844F4" w:rsidR="00B8678B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078A3D6E" w14:textId="77777777" w:rsidR="003118BA" w:rsidRPr="007E78EC" w:rsidRDefault="003118BA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6375C73E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38698D42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445D00DB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3EF6B045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18D51153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410650DA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2A58A1C6" w14:textId="5D6350F1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46251F4B" w14:textId="77777777" w:rsidR="003118BA" w:rsidRDefault="003118BA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2542F5F5" w14:textId="7168907F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8F5502">
        <w:rPr>
          <w:rFonts w:eastAsia="Times New Roman"/>
          <w:b/>
          <w:kern w:val="20"/>
        </w:rPr>
        <w:t>OKi.F-2.2431.</w:t>
      </w:r>
      <w:r w:rsidR="00A61AEE">
        <w:rPr>
          <w:rFonts w:eastAsia="Times New Roman"/>
          <w:b/>
          <w:kern w:val="20"/>
        </w:rPr>
        <w:t>1</w:t>
      </w:r>
      <w:r w:rsidR="008F5502">
        <w:rPr>
          <w:rFonts w:eastAsia="Times New Roman"/>
          <w:b/>
          <w:kern w:val="20"/>
        </w:rPr>
        <w:t>.202</w:t>
      </w:r>
      <w:r w:rsidR="00A61AEE">
        <w:rPr>
          <w:rFonts w:eastAsia="Times New Roman"/>
          <w:b/>
          <w:kern w:val="20"/>
        </w:rPr>
        <w:t>5</w:t>
      </w:r>
      <w:r w:rsidR="008F5502">
        <w:rPr>
          <w:rFonts w:eastAsia="Times New Roman"/>
          <w:b/>
          <w:kern w:val="20"/>
        </w:rPr>
        <w:t>.MRA</w:t>
      </w:r>
    </w:p>
    <w:p w14:paraId="14E2875B" w14:textId="192E4FBF"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14:paraId="20B62183" w14:textId="77777777" w:rsidR="003118BA" w:rsidRDefault="003118BA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14:paraId="62DAB785" w14:textId="682DEED0" w:rsidR="00BC55CA" w:rsidRPr="00BC55CA" w:rsidRDefault="00BC55CA" w:rsidP="00BC55CA">
      <w:pPr>
        <w:spacing w:after="0" w:line="260" w:lineRule="atLeast"/>
        <w:jc w:val="both"/>
        <w:rPr>
          <w:rFonts w:ascii="Verdana" w:hAnsi="Verdana"/>
          <w:w w:val="90"/>
          <w:sz w:val="20"/>
          <w:szCs w:val="20"/>
        </w:rPr>
      </w:pPr>
      <w:r w:rsidRPr="00BC55CA">
        <w:rPr>
          <w:rFonts w:ascii="Verdana" w:hAnsi="Verdana"/>
          <w:b/>
          <w:w w:val="90"/>
          <w:sz w:val="20"/>
          <w:szCs w:val="20"/>
        </w:rPr>
        <w:t>„Dostawa artykułów biurowych przez okres 24 miesięcy dla potrzeb Generalnej Dyrekcji Dróg Krajowych i Autostrad Oddział w Kielcach z podziałem dostaw do poszczególnych lokalizacji:</w:t>
      </w:r>
    </w:p>
    <w:p w14:paraId="7ACD0295" w14:textId="2BE4F2C4" w:rsidR="00BC55CA" w:rsidRPr="00BC55CA" w:rsidRDefault="00BC55CA" w:rsidP="00BC55CA">
      <w:pPr>
        <w:spacing w:line="260" w:lineRule="atLeast"/>
        <w:rPr>
          <w:rFonts w:ascii="Verdana" w:hAnsi="Verdana"/>
          <w:b/>
          <w:w w:val="90"/>
          <w:sz w:val="20"/>
          <w:szCs w:val="20"/>
        </w:rPr>
      </w:pPr>
      <w:r w:rsidRPr="00BC55CA">
        <w:rPr>
          <w:rFonts w:ascii="Verdana" w:hAnsi="Verdana"/>
          <w:b/>
          <w:w w:val="90"/>
          <w:sz w:val="20"/>
          <w:szCs w:val="20"/>
        </w:rPr>
        <w:t>Część I: Oddział w Kielcach</w:t>
      </w:r>
      <w:r>
        <w:rPr>
          <w:rFonts w:ascii="Verdana" w:hAnsi="Verdana"/>
          <w:b/>
          <w:w w:val="90"/>
          <w:sz w:val="20"/>
          <w:szCs w:val="20"/>
        </w:rPr>
        <w:br/>
      </w:r>
      <w:r w:rsidRPr="00BC55CA">
        <w:rPr>
          <w:rFonts w:ascii="Verdana" w:hAnsi="Verdana"/>
          <w:b/>
          <w:w w:val="90"/>
          <w:sz w:val="20"/>
          <w:szCs w:val="20"/>
        </w:rPr>
        <w:t>Część II: Wydział Technologii i Jakości Budowy Dróg – Laboratorium Drogowe</w:t>
      </w:r>
      <w:r>
        <w:rPr>
          <w:rFonts w:ascii="Verdana" w:hAnsi="Verdana"/>
          <w:b/>
          <w:w w:val="90"/>
          <w:sz w:val="20"/>
          <w:szCs w:val="20"/>
        </w:rPr>
        <w:br/>
      </w:r>
      <w:r w:rsidRPr="00BC55CA">
        <w:rPr>
          <w:rFonts w:ascii="Verdana" w:hAnsi="Verdana"/>
          <w:b/>
          <w:w w:val="90"/>
          <w:sz w:val="20"/>
          <w:szCs w:val="20"/>
        </w:rPr>
        <w:t>Część III: Rejon w Busku – Zdroju</w:t>
      </w:r>
      <w:r>
        <w:rPr>
          <w:rFonts w:ascii="Verdana" w:hAnsi="Verdana"/>
          <w:b/>
          <w:w w:val="90"/>
          <w:sz w:val="20"/>
          <w:szCs w:val="20"/>
        </w:rPr>
        <w:br/>
      </w:r>
      <w:r w:rsidRPr="00BC55CA">
        <w:rPr>
          <w:rFonts w:ascii="Verdana" w:hAnsi="Verdana"/>
          <w:b/>
          <w:w w:val="90"/>
          <w:sz w:val="20"/>
          <w:szCs w:val="20"/>
        </w:rPr>
        <w:t>Część IV: Rejon w Jędrzejowie</w:t>
      </w:r>
      <w:r>
        <w:rPr>
          <w:rFonts w:ascii="Verdana" w:hAnsi="Verdana"/>
          <w:b/>
          <w:w w:val="90"/>
          <w:sz w:val="20"/>
          <w:szCs w:val="20"/>
        </w:rPr>
        <w:br/>
      </w:r>
      <w:r w:rsidRPr="00BC55CA">
        <w:rPr>
          <w:rFonts w:ascii="Verdana" w:hAnsi="Verdana"/>
          <w:b/>
          <w:w w:val="90"/>
          <w:sz w:val="20"/>
          <w:szCs w:val="20"/>
        </w:rPr>
        <w:t>Część V: Rejon w Kielcach</w:t>
      </w:r>
      <w:r>
        <w:rPr>
          <w:rFonts w:ascii="Verdana" w:hAnsi="Verdana"/>
          <w:b/>
          <w:w w:val="90"/>
          <w:sz w:val="20"/>
          <w:szCs w:val="20"/>
        </w:rPr>
        <w:br/>
      </w:r>
      <w:r w:rsidRPr="00BC55CA">
        <w:rPr>
          <w:rFonts w:ascii="Verdana" w:hAnsi="Verdana"/>
          <w:b/>
          <w:w w:val="90"/>
          <w:sz w:val="20"/>
          <w:szCs w:val="20"/>
        </w:rPr>
        <w:t>Część VI: Rejon w Opatowie</w:t>
      </w:r>
      <w:r>
        <w:rPr>
          <w:rFonts w:ascii="Verdana" w:hAnsi="Verdana"/>
          <w:b/>
          <w:w w:val="90"/>
          <w:sz w:val="20"/>
          <w:szCs w:val="20"/>
        </w:rPr>
        <w:br/>
      </w:r>
      <w:r w:rsidRPr="00BC55CA">
        <w:rPr>
          <w:rFonts w:ascii="Verdana" w:hAnsi="Verdana"/>
          <w:b/>
          <w:w w:val="90"/>
          <w:sz w:val="20"/>
          <w:szCs w:val="20"/>
        </w:rPr>
        <w:t>Część VII: Rejon w Starachowicach</w:t>
      </w:r>
      <w:r>
        <w:rPr>
          <w:rFonts w:ascii="Verdana" w:hAnsi="Verdana"/>
          <w:b/>
          <w:w w:val="90"/>
          <w:sz w:val="20"/>
          <w:szCs w:val="20"/>
        </w:rPr>
        <w:t>”</w:t>
      </w:r>
    </w:p>
    <w:p w14:paraId="1178C7C7" w14:textId="25E9050B" w:rsidR="00F00B75" w:rsidRPr="007E78EC" w:rsidRDefault="00F00B75" w:rsidP="00BC55CA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6194CEAB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24C96ADD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5E15539C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733571C4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645A7432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7D289613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19125708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6FA198C2" w14:textId="77777777"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14:paraId="256E35ED" w14:textId="77777777"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571953A4" w14:textId="452F84FE" w:rsidR="00BC55CA" w:rsidRPr="00BC55CA" w:rsidRDefault="00BC55CA" w:rsidP="00BC55CA">
      <w:pPr>
        <w:spacing w:after="0" w:line="260" w:lineRule="atLeast"/>
        <w:jc w:val="both"/>
        <w:rPr>
          <w:rFonts w:ascii="Verdana" w:hAnsi="Verdana"/>
          <w:w w:val="90"/>
          <w:sz w:val="20"/>
          <w:szCs w:val="20"/>
        </w:rPr>
      </w:pPr>
      <w:r w:rsidRPr="00BC55CA">
        <w:rPr>
          <w:rFonts w:ascii="Verdana" w:hAnsi="Verdana"/>
          <w:b/>
          <w:w w:val="90"/>
          <w:sz w:val="20"/>
          <w:szCs w:val="20"/>
        </w:rPr>
        <w:t>„Dostawa artykułów biurowych przez okres 24 miesięcy dla potrzeb Generalnej Dyrekcji Dróg Krajowych i Autostrad Oddział w Kielcach z podziałem dostaw do poszczególnych lokalizacji:</w:t>
      </w:r>
    </w:p>
    <w:p w14:paraId="01AAA25C" w14:textId="77777777" w:rsidR="00BC55CA" w:rsidRPr="00BC55CA" w:rsidRDefault="00BC55CA" w:rsidP="00BC55CA">
      <w:pPr>
        <w:spacing w:line="260" w:lineRule="atLeast"/>
        <w:rPr>
          <w:rFonts w:ascii="Verdana" w:hAnsi="Verdana"/>
          <w:b/>
          <w:w w:val="90"/>
          <w:sz w:val="20"/>
          <w:szCs w:val="20"/>
        </w:rPr>
      </w:pPr>
      <w:r w:rsidRPr="00BC55CA">
        <w:rPr>
          <w:rFonts w:ascii="Verdana" w:hAnsi="Verdana"/>
          <w:b/>
          <w:w w:val="90"/>
          <w:sz w:val="20"/>
          <w:szCs w:val="20"/>
        </w:rPr>
        <w:t>Część I: Oddział w Kielcach</w:t>
      </w:r>
      <w:r>
        <w:rPr>
          <w:rFonts w:ascii="Verdana" w:hAnsi="Verdana"/>
          <w:b/>
          <w:w w:val="90"/>
          <w:sz w:val="20"/>
          <w:szCs w:val="20"/>
        </w:rPr>
        <w:br/>
      </w:r>
      <w:r w:rsidRPr="00BC55CA">
        <w:rPr>
          <w:rFonts w:ascii="Verdana" w:hAnsi="Verdana"/>
          <w:b/>
          <w:w w:val="90"/>
          <w:sz w:val="20"/>
          <w:szCs w:val="20"/>
        </w:rPr>
        <w:t>Część II: Wydział Technologii i Jakości Budowy Dróg – Laboratorium Drogowe</w:t>
      </w:r>
      <w:r>
        <w:rPr>
          <w:rFonts w:ascii="Verdana" w:hAnsi="Verdana"/>
          <w:b/>
          <w:w w:val="90"/>
          <w:sz w:val="20"/>
          <w:szCs w:val="20"/>
        </w:rPr>
        <w:br/>
      </w:r>
      <w:r w:rsidRPr="00BC55CA">
        <w:rPr>
          <w:rFonts w:ascii="Verdana" w:hAnsi="Verdana"/>
          <w:b/>
          <w:w w:val="90"/>
          <w:sz w:val="20"/>
          <w:szCs w:val="20"/>
        </w:rPr>
        <w:t>Część III: Rejon w Busku – Zdroju</w:t>
      </w:r>
      <w:r>
        <w:rPr>
          <w:rFonts w:ascii="Verdana" w:hAnsi="Verdana"/>
          <w:b/>
          <w:w w:val="90"/>
          <w:sz w:val="20"/>
          <w:szCs w:val="20"/>
        </w:rPr>
        <w:br/>
      </w:r>
      <w:r w:rsidRPr="00BC55CA">
        <w:rPr>
          <w:rFonts w:ascii="Verdana" w:hAnsi="Verdana"/>
          <w:b/>
          <w:w w:val="90"/>
          <w:sz w:val="20"/>
          <w:szCs w:val="20"/>
        </w:rPr>
        <w:t>Część IV: Rejon w Jędrzejowie</w:t>
      </w:r>
      <w:r>
        <w:rPr>
          <w:rFonts w:ascii="Verdana" w:hAnsi="Verdana"/>
          <w:b/>
          <w:w w:val="90"/>
          <w:sz w:val="20"/>
          <w:szCs w:val="20"/>
        </w:rPr>
        <w:br/>
      </w:r>
      <w:r w:rsidRPr="00BC55CA">
        <w:rPr>
          <w:rFonts w:ascii="Verdana" w:hAnsi="Verdana"/>
          <w:b/>
          <w:w w:val="90"/>
          <w:sz w:val="20"/>
          <w:szCs w:val="20"/>
        </w:rPr>
        <w:t>Część V: Rejon w Kielcach</w:t>
      </w:r>
      <w:r>
        <w:rPr>
          <w:rFonts w:ascii="Verdana" w:hAnsi="Verdana"/>
          <w:b/>
          <w:w w:val="90"/>
          <w:sz w:val="20"/>
          <w:szCs w:val="20"/>
        </w:rPr>
        <w:br/>
      </w:r>
      <w:r w:rsidRPr="00BC55CA">
        <w:rPr>
          <w:rFonts w:ascii="Verdana" w:hAnsi="Verdana"/>
          <w:b/>
          <w:w w:val="90"/>
          <w:sz w:val="20"/>
          <w:szCs w:val="20"/>
        </w:rPr>
        <w:t>Część VI: Rejon w Opatowie</w:t>
      </w:r>
      <w:r>
        <w:rPr>
          <w:rFonts w:ascii="Verdana" w:hAnsi="Verdana"/>
          <w:b/>
          <w:w w:val="90"/>
          <w:sz w:val="20"/>
          <w:szCs w:val="20"/>
        </w:rPr>
        <w:br/>
      </w:r>
      <w:r w:rsidRPr="00BC55CA">
        <w:rPr>
          <w:rFonts w:ascii="Verdana" w:hAnsi="Verdana"/>
          <w:b/>
          <w:w w:val="90"/>
          <w:sz w:val="20"/>
          <w:szCs w:val="20"/>
        </w:rPr>
        <w:t>Część VII: Rejon w Starachowicach</w:t>
      </w:r>
      <w:r>
        <w:rPr>
          <w:rFonts w:ascii="Verdana" w:hAnsi="Verdana"/>
          <w:b/>
          <w:w w:val="90"/>
          <w:sz w:val="20"/>
          <w:szCs w:val="20"/>
        </w:rPr>
        <w:t>”</w:t>
      </w:r>
    </w:p>
    <w:p w14:paraId="1395EA87" w14:textId="77777777" w:rsidR="008F5502" w:rsidRPr="00115AC0" w:rsidRDefault="008F5502" w:rsidP="008F5502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7953007A" w14:textId="3C9C203A" w:rsidR="00265CD6" w:rsidRPr="003118BA" w:rsidRDefault="00265CD6" w:rsidP="003118B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118BA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3118BA">
        <w:rPr>
          <w:rFonts w:ascii="Verdana" w:hAnsi="Verdana"/>
          <w:b/>
          <w:sz w:val="20"/>
          <w:szCs w:val="20"/>
        </w:rPr>
        <w:t>cenę brutto __________________zł</w:t>
      </w:r>
    </w:p>
    <w:p w14:paraId="00463472" w14:textId="77777777" w:rsidR="00F00B75" w:rsidRDefault="00265CD6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2056B117" w14:textId="4457D30C" w:rsidR="00D22CC2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zgodnie z załączonym formularzem cenowym</w:t>
      </w:r>
    </w:p>
    <w:p w14:paraId="38D47143" w14:textId="77777777" w:rsidR="00D22CC2" w:rsidRPr="00D22CC2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</w:p>
    <w:p w14:paraId="1C79DF0C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lastRenderedPageBreak/>
        <w:t>Dane kontaktowe:</w:t>
      </w:r>
    </w:p>
    <w:p w14:paraId="0A6E9CD7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5083908A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14:paraId="624CCCF5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375FB024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14:paraId="6CF52673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13D0EDA9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513A24D1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3EA33726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168782C0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67AFC056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5C72931C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32827A48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5299DF37" w14:textId="0654038E" w:rsidR="00F00B75" w:rsidRDefault="008F5502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  __</w:t>
      </w:r>
      <w:r w:rsidR="00AF6D0B">
        <w:rPr>
          <w:rFonts w:ascii="Verdana" w:hAnsi="Verdana"/>
          <w:w w:val="90"/>
        </w:rPr>
        <w:t>.202</w:t>
      </w:r>
      <w:r w:rsidR="00BC55CA">
        <w:rPr>
          <w:rFonts w:ascii="Verdana" w:hAnsi="Verdana"/>
          <w:w w:val="90"/>
        </w:rPr>
        <w:t>5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C2ECA"/>
    <w:multiLevelType w:val="hybridMultilevel"/>
    <w:tmpl w:val="3410A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437D4"/>
    <w:multiLevelType w:val="hybridMultilevel"/>
    <w:tmpl w:val="7C38023A"/>
    <w:lvl w:ilvl="0" w:tplc="F3D0333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Verdana" w:eastAsia="Times New Roman" w:hAnsi="Verdana" w:cs="Times New Roman"/>
      </w:rPr>
    </w:lvl>
    <w:lvl w:ilvl="1" w:tplc="950C727C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2" w:tplc="5A169144">
      <w:start w:val="1"/>
      <w:numFmt w:val="lowerRoman"/>
      <w:lvlText w:val="%3."/>
      <w:lvlJc w:val="right"/>
      <w:pPr>
        <w:ind w:left="2160" w:hanging="180"/>
      </w:pPr>
    </w:lvl>
    <w:lvl w:ilvl="3" w:tplc="46B020A8">
      <w:start w:val="1"/>
      <w:numFmt w:val="decimal"/>
      <w:lvlText w:val="%4."/>
      <w:lvlJc w:val="left"/>
      <w:pPr>
        <w:ind w:left="2880" w:hanging="360"/>
      </w:pPr>
    </w:lvl>
    <w:lvl w:ilvl="4" w:tplc="41640A3A">
      <w:start w:val="1"/>
      <w:numFmt w:val="lowerLetter"/>
      <w:lvlText w:val="%5."/>
      <w:lvlJc w:val="left"/>
      <w:pPr>
        <w:ind w:left="3600" w:hanging="360"/>
      </w:pPr>
    </w:lvl>
    <w:lvl w:ilvl="5" w:tplc="C91CB6D2">
      <w:start w:val="1"/>
      <w:numFmt w:val="lowerRoman"/>
      <w:lvlText w:val="%6."/>
      <w:lvlJc w:val="right"/>
      <w:pPr>
        <w:ind w:left="4320" w:hanging="180"/>
      </w:pPr>
    </w:lvl>
    <w:lvl w:ilvl="6" w:tplc="259644FE">
      <w:start w:val="1"/>
      <w:numFmt w:val="decimal"/>
      <w:lvlText w:val="%7."/>
      <w:lvlJc w:val="left"/>
      <w:pPr>
        <w:ind w:left="5040" w:hanging="360"/>
      </w:pPr>
    </w:lvl>
    <w:lvl w:ilvl="7" w:tplc="2A8ECCAA">
      <w:start w:val="1"/>
      <w:numFmt w:val="lowerLetter"/>
      <w:lvlText w:val="%8."/>
      <w:lvlJc w:val="left"/>
      <w:pPr>
        <w:ind w:left="5760" w:hanging="360"/>
      </w:pPr>
    </w:lvl>
    <w:lvl w:ilvl="8" w:tplc="340614B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3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"/>
  </w:num>
  <w:num w:numId="3">
    <w:abstractNumId w:val="41"/>
  </w:num>
  <w:num w:numId="4">
    <w:abstractNumId w:val="31"/>
  </w:num>
  <w:num w:numId="5">
    <w:abstractNumId w:val="33"/>
  </w:num>
  <w:num w:numId="6">
    <w:abstractNumId w:val="42"/>
  </w:num>
  <w:num w:numId="7">
    <w:abstractNumId w:val="14"/>
  </w:num>
  <w:num w:numId="8">
    <w:abstractNumId w:val="21"/>
  </w:num>
  <w:num w:numId="9">
    <w:abstractNumId w:val="28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9"/>
  </w:num>
  <w:num w:numId="20">
    <w:abstractNumId w:val="18"/>
  </w:num>
  <w:num w:numId="21">
    <w:abstractNumId w:val="10"/>
  </w:num>
  <w:num w:numId="22">
    <w:abstractNumId w:val="11"/>
  </w:num>
  <w:num w:numId="23">
    <w:abstractNumId w:val="34"/>
  </w:num>
  <w:num w:numId="24">
    <w:abstractNumId w:val="22"/>
  </w:num>
  <w:num w:numId="25">
    <w:abstractNumId w:val="40"/>
  </w:num>
  <w:num w:numId="26">
    <w:abstractNumId w:val="17"/>
  </w:num>
  <w:num w:numId="27">
    <w:abstractNumId w:val="5"/>
  </w:num>
  <w:num w:numId="28">
    <w:abstractNumId w:val="44"/>
  </w:num>
  <w:num w:numId="29">
    <w:abstractNumId w:val="0"/>
  </w:num>
  <w:num w:numId="30">
    <w:abstractNumId w:val="19"/>
  </w:num>
  <w:num w:numId="31">
    <w:abstractNumId w:val="37"/>
  </w:num>
  <w:num w:numId="32">
    <w:abstractNumId w:val="36"/>
  </w:num>
  <w:num w:numId="33">
    <w:abstractNumId w:val="38"/>
  </w:num>
  <w:num w:numId="34">
    <w:abstractNumId w:val="4"/>
  </w:num>
  <w:num w:numId="35">
    <w:abstractNumId w:val="32"/>
  </w:num>
  <w:num w:numId="36">
    <w:abstractNumId w:val="43"/>
  </w:num>
  <w:num w:numId="37">
    <w:abstractNumId w:val="12"/>
  </w:num>
  <w:num w:numId="38">
    <w:abstractNumId w:val="15"/>
  </w:num>
  <w:num w:numId="39">
    <w:abstractNumId w:val="6"/>
  </w:num>
  <w:num w:numId="40">
    <w:abstractNumId w:val="39"/>
  </w:num>
  <w:num w:numId="41">
    <w:abstractNumId w:val="30"/>
  </w:num>
  <w:num w:numId="42">
    <w:abstractNumId w:val="7"/>
  </w:num>
  <w:num w:numId="43">
    <w:abstractNumId w:val="13"/>
  </w:num>
  <w:num w:numId="44">
    <w:abstractNumId w:val="26"/>
  </w:num>
  <w:num w:numId="45">
    <w:abstractNumId w:val="2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2B766D"/>
    <w:rsid w:val="003118BA"/>
    <w:rsid w:val="003274A1"/>
    <w:rsid w:val="00372BB1"/>
    <w:rsid w:val="00406BDA"/>
    <w:rsid w:val="00427687"/>
    <w:rsid w:val="00485CBC"/>
    <w:rsid w:val="004E618E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D1EAE"/>
    <w:rsid w:val="006E7480"/>
    <w:rsid w:val="006F37BD"/>
    <w:rsid w:val="0073069D"/>
    <w:rsid w:val="00777B39"/>
    <w:rsid w:val="007C2892"/>
    <w:rsid w:val="007E78EC"/>
    <w:rsid w:val="0080303C"/>
    <w:rsid w:val="008F5502"/>
    <w:rsid w:val="009251E8"/>
    <w:rsid w:val="00932976"/>
    <w:rsid w:val="00982132"/>
    <w:rsid w:val="00995E99"/>
    <w:rsid w:val="009E64A3"/>
    <w:rsid w:val="009F1CB3"/>
    <w:rsid w:val="009F4B2D"/>
    <w:rsid w:val="00A373BD"/>
    <w:rsid w:val="00A61AEE"/>
    <w:rsid w:val="00AC21A6"/>
    <w:rsid w:val="00AC7280"/>
    <w:rsid w:val="00AF6D0B"/>
    <w:rsid w:val="00B20923"/>
    <w:rsid w:val="00B4168A"/>
    <w:rsid w:val="00B42317"/>
    <w:rsid w:val="00B8678B"/>
    <w:rsid w:val="00BA3940"/>
    <w:rsid w:val="00BC55CA"/>
    <w:rsid w:val="00BD5D0D"/>
    <w:rsid w:val="00C2328C"/>
    <w:rsid w:val="00C44148"/>
    <w:rsid w:val="00CA5224"/>
    <w:rsid w:val="00CB4FAC"/>
    <w:rsid w:val="00D22CC2"/>
    <w:rsid w:val="00D30589"/>
    <w:rsid w:val="00D84853"/>
    <w:rsid w:val="00D92704"/>
    <w:rsid w:val="00ED0633"/>
    <w:rsid w:val="00F00B75"/>
    <w:rsid w:val="00F07B0F"/>
    <w:rsid w:val="00F32501"/>
    <w:rsid w:val="00F40515"/>
    <w:rsid w:val="00F64426"/>
    <w:rsid w:val="00F814A9"/>
    <w:rsid w:val="00F908A8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73653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,Podsis rysunku,BulletC,Wyliczanie,List Paragraph,L1,Numerowanie,lp1,Preambuła,x.,Normal,Akapit z listą3,Akapit z listą31,Wypunktowanie,Normal2,Asia 2  Akapit z listą,tekst normalny,Akapit z listą5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,Podsis rysunku Znak,BulletC Znak,Wyliczanie Znak,List Paragraph Znak,L1 Znak,Numerowanie Znak,lp1 Znak,Preambuła Znak,x. Znak,Normal Znak,Akapit z listą3 Znak,Akapit z listą3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1D1CE-67B4-4ADC-975E-2D09E3799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Radosz Marta</cp:lastModifiedBy>
  <cp:revision>8</cp:revision>
  <cp:lastPrinted>2018-01-29T08:57:00Z</cp:lastPrinted>
  <dcterms:created xsi:type="dcterms:W3CDTF">2025-01-16T08:22:00Z</dcterms:created>
  <dcterms:modified xsi:type="dcterms:W3CDTF">2025-03-07T11:51:00Z</dcterms:modified>
</cp:coreProperties>
</file>